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DF" w:rsidRPr="00DE4091" w:rsidRDefault="00AC67DF" w:rsidP="00A859D0">
      <w:pPr>
        <w:spacing w:after="0" w:line="360" w:lineRule="auto"/>
        <w:jc w:val="center"/>
        <w:rPr>
          <w:rFonts w:ascii="Times New Roman" w:hAnsi="Times New Roman" w:cs="Times New Roman"/>
          <w:b/>
          <w:sz w:val="28"/>
          <w:szCs w:val="26"/>
        </w:rPr>
      </w:pPr>
      <w:r w:rsidRPr="00DE4091">
        <w:rPr>
          <w:rFonts w:ascii="Times New Roman" w:hAnsi="Times New Roman" w:cs="Times New Roman"/>
          <w:b/>
          <w:sz w:val="28"/>
          <w:szCs w:val="26"/>
        </w:rPr>
        <w:t>QUY TRÌNH X</w:t>
      </w:r>
      <w:r w:rsidRPr="00DE4091">
        <w:rPr>
          <w:rFonts w:ascii="Times New Roman" w:hAnsi="Times New Roman" w:cs="Times New Roman"/>
          <w:b/>
          <w:sz w:val="28"/>
          <w:szCs w:val="26"/>
          <w:lang w:val="vi-VN"/>
        </w:rPr>
        <w:t xml:space="preserve">Ử LÝ </w:t>
      </w:r>
      <w:r w:rsidRPr="00DE4091">
        <w:rPr>
          <w:rFonts w:ascii="Times New Roman" w:hAnsi="Times New Roman" w:cs="Times New Roman"/>
          <w:b/>
          <w:sz w:val="28"/>
          <w:szCs w:val="26"/>
        </w:rPr>
        <w:t>HỦY HỌC PHẦN</w:t>
      </w:r>
      <w:r w:rsidR="003845FF">
        <w:rPr>
          <w:rFonts w:ascii="Times New Roman" w:hAnsi="Times New Roman" w:cs="Times New Roman"/>
          <w:b/>
          <w:sz w:val="28"/>
          <w:szCs w:val="26"/>
        </w:rPr>
        <w:t xml:space="preserve"> ĐÃ ĐĂNG KÝ</w:t>
      </w:r>
    </w:p>
    <w:p w:rsidR="00AC67DF" w:rsidRPr="00BC553A" w:rsidRDefault="00BC553A" w:rsidP="003845FF">
      <w:pPr>
        <w:spacing w:before="120" w:after="0" w:line="288" w:lineRule="auto"/>
        <w:ind w:firstLine="720"/>
        <w:jc w:val="both"/>
        <w:rPr>
          <w:rFonts w:ascii="Times New Roman" w:hAnsi="Times New Roman" w:cs="Times New Roman"/>
          <w:i/>
          <w:sz w:val="26"/>
          <w:szCs w:val="26"/>
        </w:rPr>
      </w:pPr>
      <w:r w:rsidRPr="00BC553A">
        <w:rPr>
          <w:rFonts w:ascii="Times New Roman" w:hAnsi="Times New Roman" w:cs="Times New Roman"/>
          <w:i/>
          <w:sz w:val="26"/>
          <w:szCs w:val="26"/>
        </w:rPr>
        <w:t xml:space="preserve">- </w:t>
      </w:r>
      <w:r w:rsidR="00AC67DF" w:rsidRPr="00BC553A">
        <w:rPr>
          <w:rFonts w:ascii="Times New Roman" w:hAnsi="Times New Roman" w:cs="Times New Roman"/>
          <w:i/>
          <w:sz w:val="26"/>
          <w:szCs w:val="26"/>
        </w:rPr>
        <w:t xml:space="preserve">Căn cứ vào Quyết định số 43/QĐ-BGD&amp;ĐT về </w:t>
      </w:r>
      <w:proofErr w:type="gramStart"/>
      <w:r w:rsidR="00AC67DF" w:rsidRPr="00BC553A">
        <w:rPr>
          <w:rFonts w:ascii="Times New Roman" w:hAnsi="Times New Roman" w:cs="Times New Roman"/>
          <w:i/>
          <w:sz w:val="26"/>
          <w:szCs w:val="26"/>
        </w:rPr>
        <w:t>“ Quy</w:t>
      </w:r>
      <w:proofErr w:type="gramEnd"/>
      <w:r w:rsidR="00AC67DF" w:rsidRPr="00BC553A">
        <w:rPr>
          <w:rFonts w:ascii="Times New Roman" w:hAnsi="Times New Roman" w:cs="Times New Roman"/>
          <w:i/>
          <w:sz w:val="26"/>
          <w:szCs w:val="26"/>
        </w:rPr>
        <w:t xml:space="preserve"> chế đào tạo đại học và cao đẳng hệ chính quy theo hệ thống tín chỉ”.</w:t>
      </w:r>
    </w:p>
    <w:p w:rsidR="00AC67DF" w:rsidRPr="00BC553A" w:rsidRDefault="00AC67DF" w:rsidP="003845FF">
      <w:pPr>
        <w:spacing w:before="120" w:after="0" w:line="288" w:lineRule="auto"/>
        <w:jc w:val="both"/>
        <w:rPr>
          <w:rFonts w:ascii="Times New Roman" w:hAnsi="Times New Roman" w:cs="Times New Roman"/>
          <w:i/>
          <w:sz w:val="26"/>
          <w:szCs w:val="26"/>
        </w:rPr>
      </w:pPr>
      <w:r w:rsidRPr="00BC553A">
        <w:rPr>
          <w:rFonts w:ascii="Times New Roman" w:hAnsi="Times New Roman" w:cs="Times New Roman"/>
          <w:i/>
          <w:sz w:val="26"/>
          <w:szCs w:val="26"/>
        </w:rPr>
        <w:tab/>
      </w:r>
      <w:r w:rsidR="00BC553A" w:rsidRPr="00BC553A">
        <w:rPr>
          <w:rFonts w:ascii="Times New Roman" w:hAnsi="Times New Roman" w:cs="Times New Roman"/>
          <w:i/>
          <w:sz w:val="26"/>
          <w:szCs w:val="26"/>
        </w:rPr>
        <w:t xml:space="preserve">- </w:t>
      </w:r>
      <w:r w:rsidRPr="00BC553A">
        <w:rPr>
          <w:rFonts w:ascii="Times New Roman" w:hAnsi="Times New Roman" w:cs="Times New Roman"/>
          <w:i/>
          <w:sz w:val="26"/>
          <w:szCs w:val="26"/>
        </w:rPr>
        <w:t>Căn cứ Quyết định số 325/ĐHLN-ĐT ngày 01 tháng 09 năm 2008 của Hiệu trưởng trường Đại học Lâm nghiệp.</w:t>
      </w:r>
    </w:p>
    <w:p w:rsidR="00AC67DF" w:rsidRPr="00270434" w:rsidRDefault="00AC67DF" w:rsidP="003845FF">
      <w:pPr>
        <w:spacing w:before="120" w:after="0" w:line="288" w:lineRule="auto"/>
        <w:ind w:firstLine="720"/>
        <w:jc w:val="both"/>
        <w:rPr>
          <w:rFonts w:ascii="Times New Roman" w:hAnsi="Times New Roman" w:cs="Times New Roman"/>
          <w:sz w:val="26"/>
          <w:szCs w:val="26"/>
        </w:rPr>
      </w:pPr>
      <w:r w:rsidRPr="00270434">
        <w:rPr>
          <w:rFonts w:ascii="Times New Roman" w:hAnsi="Times New Roman" w:cs="Times New Roman"/>
          <w:sz w:val="26"/>
          <w:szCs w:val="26"/>
        </w:rPr>
        <w:t>Đầu mỗi năm học, nhà trường sẽ thông báo lịch trình học dự kiến cho từng chương trình trong từng học kỳ, danh sách các học phần bắt buộc và tự chọn dự kiến sẽ dạy, điều kiện tiên quyết để được đăng ký các học phần</w:t>
      </w:r>
      <w:r>
        <w:rPr>
          <w:rFonts w:ascii="Times New Roman" w:hAnsi="Times New Roman" w:cs="Times New Roman"/>
          <w:sz w:val="26"/>
          <w:szCs w:val="26"/>
        </w:rPr>
        <w:t>.</w:t>
      </w:r>
    </w:p>
    <w:p w:rsidR="00BC553A" w:rsidRDefault="00AC67DF" w:rsidP="003845FF">
      <w:pPr>
        <w:spacing w:before="120"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000236D8" w:rsidRPr="00BC553A">
        <w:rPr>
          <w:rFonts w:ascii="Times New Roman" w:hAnsi="Times New Roman" w:cs="Times New Roman"/>
          <w:b/>
          <w:sz w:val="26"/>
          <w:szCs w:val="26"/>
          <w:u w:val="single"/>
        </w:rPr>
        <w:t>Bước 1</w:t>
      </w:r>
      <w:r w:rsidR="000236D8" w:rsidRPr="00BC553A">
        <w:rPr>
          <w:rFonts w:ascii="Times New Roman" w:hAnsi="Times New Roman" w:cs="Times New Roman"/>
          <w:b/>
          <w:sz w:val="26"/>
          <w:szCs w:val="26"/>
        </w:rPr>
        <w:t xml:space="preserve">: </w:t>
      </w:r>
      <w:r w:rsidR="00BC553A" w:rsidRPr="00BC553A">
        <w:rPr>
          <w:rFonts w:ascii="Times New Roman" w:hAnsi="Times New Roman" w:cs="Times New Roman"/>
          <w:b/>
          <w:sz w:val="26"/>
          <w:szCs w:val="26"/>
        </w:rPr>
        <w:t>Đăng ký lịch học cá nhân</w:t>
      </w:r>
    </w:p>
    <w:p w:rsidR="000236D8" w:rsidRDefault="003F2225" w:rsidP="003845FF">
      <w:pPr>
        <w:spacing w:before="120"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Trước khi bắt đầu mỗi học kỳ, tùy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khả năng và điều kiện học tập của bản thân, từng sinh viên phải đăng ký học phần dự định học</w:t>
      </w:r>
      <w:r w:rsidR="003470E9">
        <w:rPr>
          <w:rFonts w:ascii="Times New Roman" w:hAnsi="Times New Roman" w:cs="Times New Roman"/>
          <w:sz w:val="26"/>
          <w:szCs w:val="26"/>
        </w:rPr>
        <w:t xml:space="preserve"> theo kế hoạch của phòng Đào tạo. </w:t>
      </w:r>
      <w:proofErr w:type="gramStart"/>
      <w:r w:rsidR="003470E9">
        <w:rPr>
          <w:rFonts w:ascii="Times New Roman" w:hAnsi="Times New Roman" w:cs="Times New Roman"/>
          <w:sz w:val="26"/>
          <w:szCs w:val="26"/>
        </w:rPr>
        <w:t xml:space="preserve">Sinh viên nên </w:t>
      </w:r>
      <w:r w:rsidR="000236D8">
        <w:rPr>
          <w:rFonts w:ascii="Times New Roman" w:hAnsi="Times New Roman" w:cs="Times New Roman"/>
          <w:sz w:val="26"/>
          <w:szCs w:val="26"/>
        </w:rPr>
        <w:t>tham khảo ý kiến của cố vấn học tập và của nhữ</w:t>
      </w:r>
      <w:r w:rsidR="003470E9">
        <w:rPr>
          <w:rFonts w:ascii="Times New Roman" w:hAnsi="Times New Roman" w:cs="Times New Roman"/>
          <w:sz w:val="26"/>
          <w:szCs w:val="26"/>
        </w:rPr>
        <w:t>ng sinh viên khác để kết quả đăng ký học được chính xác.</w:t>
      </w:r>
      <w:proofErr w:type="gramEnd"/>
    </w:p>
    <w:p w:rsidR="003470E9" w:rsidRPr="003470E9" w:rsidRDefault="000236D8" w:rsidP="003845FF">
      <w:pPr>
        <w:spacing w:before="120" w:after="0" w:line="288" w:lineRule="auto"/>
        <w:jc w:val="both"/>
        <w:rPr>
          <w:rFonts w:ascii="Times New Roman" w:hAnsi="Times New Roman" w:cs="Times New Roman"/>
          <w:b/>
          <w:sz w:val="26"/>
          <w:szCs w:val="26"/>
        </w:rPr>
      </w:pPr>
      <w:r>
        <w:rPr>
          <w:rFonts w:ascii="Times New Roman" w:hAnsi="Times New Roman" w:cs="Times New Roman"/>
          <w:sz w:val="26"/>
          <w:szCs w:val="26"/>
        </w:rPr>
        <w:tab/>
      </w:r>
      <w:r w:rsidRPr="00BC553A">
        <w:rPr>
          <w:rFonts w:ascii="Times New Roman" w:hAnsi="Times New Roman" w:cs="Times New Roman"/>
          <w:b/>
          <w:sz w:val="26"/>
          <w:szCs w:val="26"/>
          <w:u w:val="single"/>
        </w:rPr>
        <w:t>Bước 2</w:t>
      </w:r>
      <w:r w:rsidRPr="00D75517">
        <w:rPr>
          <w:rFonts w:ascii="Times New Roman" w:hAnsi="Times New Roman" w:cs="Times New Roman"/>
          <w:b/>
          <w:sz w:val="26"/>
          <w:szCs w:val="26"/>
        </w:rPr>
        <w:t>:</w:t>
      </w:r>
      <w:r>
        <w:rPr>
          <w:rFonts w:ascii="Times New Roman" w:hAnsi="Times New Roman" w:cs="Times New Roman"/>
          <w:sz w:val="26"/>
          <w:szCs w:val="26"/>
        </w:rPr>
        <w:t xml:space="preserve"> </w:t>
      </w:r>
      <w:r w:rsidR="003470E9" w:rsidRPr="003470E9">
        <w:rPr>
          <w:rFonts w:ascii="Times New Roman" w:hAnsi="Times New Roman" w:cs="Times New Roman"/>
          <w:b/>
          <w:sz w:val="26"/>
          <w:szCs w:val="26"/>
        </w:rPr>
        <w:t>Điều kiện xin hủy học phần đã đăng ký</w:t>
      </w:r>
    </w:p>
    <w:p w:rsidR="003470E9" w:rsidRPr="003470E9" w:rsidRDefault="003470E9" w:rsidP="003845FF">
      <w:pPr>
        <w:spacing w:before="120" w:after="0" w:line="288"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Pr="003470E9">
        <w:rPr>
          <w:rFonts w:ascii="Times New Roman" w:hAnsi="Times New Roman" w:cs="Times New Roman"/>
          <w:sz w:val="26"/>
          <w:szCs w:val="26"/>
        </w:rPr>
        <w:t>Việc rút bớt học phần trong khối lượng học tập đã đăng ký chỉ được chấp nhận sau 6 tuần kể từ đầu học kỳ</w:t>
      </w:r>
      <w:r>
        <w:rPr>
          <w:rFonts w:ascii="Times New Roman" w:hAnsi="Times New Roman" w:cs="Times New Roman"/>
          <w:sz w:val="26"/>
          <w:szCs w:val="26"/>
        </w:rPr>
        <w:t xml:space="preserve"> chính</w:t>
      </w:r>
      <w:r w:rsidRPr="003470E9">
        <w:rPr>
          <w:rFonts w:ascii="Times New Roman" w:hAnsi="Times New Roman" w:cs="Times New Roman"/>
          <w:sz w:val="26"/>
          <w:szCs w:val="26"/>
        </w:rPr>
        <w:t xml:space="preserve">; sau </w:t>
      </w:r>
      <w:r>
        <w:rPr>
          <w:rFonts w:ascii="Times New Roman" w:hAnsi="Times New Roman" w:cs="Times New Roman"/>
          <w:sz w:val="26"/>
          <w:szCs w:val="26"/>
        </w:rPr>
        <w:t>4</w:t>
      </w:r>
      <w:r w:rsidRPr="003470E9">
        <w:rPr>
          <w:rFonts w:ascii="Times New Roman" w:hAnsi="Times New Roman" w:cs="Times New Roman"/>
          <w:sz w:val="26"/>
          <w:szCs w:val="26"/>
        </w:rPr>
        <w:t xml:space="preserve"> tuần kể từ đầu học kỳ ph</w:t>
      </w:r>
      <w:r>
        <w:rPr>
          <w:rFonts w:ascii="Times New Roman" w:hAnsi="Times New Roman" w:cs="Times New Roman"/>
          <w:sz w:val="26"/>
          <w:szCs w:val="26"/>
        </w:rPr>
        <w:t>ụ</w:t>
      </w:r>
      <w:r w:rsidRPr="003470E9">
        <w:rPr>
          <w:rFonts w:ascii="Times New Roman" w:hAnsi="Times New Roman" w:cs="Times New Roman"/>
          <w:sz w:val="26"/>
          <w:szCs w:val="26"/>
        </w:rPr>
        <w:t>.</w:t>
      </w:r>
      <w:proofErr w:type="gramEnd"/>
      <w:r w:rsidRPr="003470E9">
        <w:rPr>
          <w:rFonts w:ascii="Times New Roman" w:hAnsi="Times New Roman" w:cs="Times New Roman"/>
          <w:sz w:val="26"/>
          <w:szCs w:val="26"/>
        </w:rPr>
        <w:t xml:space="preserve"> Ngoài thời hạn trên học phần vẫn được giữ nguyên trong phiếu đăng ký học và nếu sinh viên không đi học sẽ được xem như tự ý bỏ học và phải nhận điể</w:t>
      </w:r>
      <w:r>
        <w:rPr>
          <w:rFonts w:ascii="Times New Roman" w:hAnsi="Times New Roman" w:cs="Times New Roman"/>
          <w:sz w:val="26"/>
          <w:szCs w:val="26"/>
        </w:rPr>
        <w:t xml:space="preserve">m F và vẫn phải đóng học phí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quy định của nhà trường.</w:t>
      </w:r>
    </w:p>
    <w:p w:rsidR="00BC553A" w:rsidRDefault="003470E9" w:rsidP="003845FF">
      <w:pPr>
        <w:spacing w:before="120" w:after="0" w:line="288" w:lineRule="auto"/>
        <w:ind w:firstLine="720"/>
        <w:jc w:val="both"/>
        <w:rPr>
          <w:rFonts w:ascii="Times New Roman" w:hAnsi="Times New Roman" w:cs="Times New Roman"/>
          <w:sz w:val="26"/>
          <w:szCs w:val="26"/>
        </w:rPr>
      </w:pPr>
      <w:r w:rsidRPr="003470E9">
        <w:rPr>
          <w:rFonts w:ascii="Times New Roman" w:hAnsi="Times New Roman" w:cs="Times New Roman"/>
          <w:b/>
          <w:sz w:val="26"/>
          <w:szCs w:val="26"/>
          <w:u w:val="single"/>
        </w:rPr>
        <w:t>Bước 3</w:t>
      </w:r>
      <w:r>
        <w:rPr>
          <w:rFonts w:ascii="Times New Roman" w:hAnsi="Times New Roman" w:cs="Times New Roman"/>
          <w:b/>
          <w:sz w:val="26"/>
          <w:szCs w:val="26"/>
        </w:rPr>
        <w:t>: Thủ tục x</w:t>
      </w:r>
      <w:r w:rsidR="00BC553A" w:rsidRPr="00BC553A">
        <w:rPr>
          <w:rFonts w:ascii="Times New Roman" w:hAnsi="Times New Roman" w:cs="Times New Roman"/>
          <w:b/>
          <w:sz w:val="26"/>
          <w:szCs w:val="26"/>
        </w:rPr>
        <w:t>in hủy học phần đã đăng ký</w:t>
      </w:r>
    </w:p>
    <w:p w:rsidR="000236D8" w:rsidRDefault="003470E9" w:rsidP="003845FF">
      <w:pPr>
        <w:spacing w:before="120" w:after="0" w:line="288"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Trong vòng 2 tuần kể từ khi bắt đầu học kỳ, sinh viên có thể tự hủy học phần đã đăng ký qua hệ thống mạng tín chỉ.</w:t>
      </w:r>
      <w:proofErr w:type="gramEnd"/>
      <w:r>
        <w:rPr>
          <w:rFonts w:ascii="Times New Roman" w:hAnsi="Times New Roman" w:cs="Times New Roman"/>
          <w:sz w:val="26"/>
          <w:szCs w:val="26"/>
        </w:rPr>
        <w:t xml:space="preserve"> Từ tuần thứ 3 -6 đối với học kỳ chính và tuần 3-4 đối với học kỳ ph</w:t>
      </w:r>
      <w:bookmarkStart w:id="0" w:name="_GoBack"/>
      <w:bookmarkEnd w:id="0"/>
      <w:r>
        <w:rPr>
          <w:rFonts w:ascii="Times New Roman" w:hAnsi="Times New Roman" w:cs="Times New Roman"/>
          <w:sz w:val="26"/>
          <w:szCs w:val="26"/>
        </w:rPr>
        <w:t xml:space="preserve">ụ, sinh viên phải làm </w:t>
      </w:r>
      <w:r w:rsidR="000236D8">
        <w:rPr>
          <w:rFonts w:ascii="Times New Roman" w:hAnsi="Times New Roman" w:cs="Times New Roman"/>
          <w:sz w:val="26"/>
          <w:szCs w:val="26"/>
        </w:rPr>
        <w:t xml:space="preserve">đơn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mẫu, </w:t>
      </w:r>
      <w:r w:rsidR="00D02B97">
        <w:rPr>
          <w:rFonts w:ascii="Times New Roman" w:hAnsi="Times New Roman" w:cs="Times New Roman"/>
          <w:sz w:val="26"/>
          <w:szCs w:val="26"/>
        </w:rPr>
        <w:t>được cố vấn học tập chấp</w:t>
      </w:r>
      <w:r w:rsidR="003845FF">
        <w:rPr>
          <w:rFonts w:ascii="Times New Roman" w:hAnsi="Times New Roman" w:cs="Times New Roman"/>
          <w:sz w:val="26"/>
          <w:szCs w:val="26"/>
        </w:rPr>
        <w:t xml:space="preserve"> thuận</w:t>
      </w:r>
      <w:r w:rsidR="00D02B97">
        <w:rPr>
          <w:rFonts w:ascii="Times New Roman" w:hAnsi="Times New Roman" w:cs="Times New Roman"/>
          <w:sz w:val="26"/>
          <w:szCs w:val="26"/>
        </w:rPr>
        <w:t xml:space="preserve"> </w:t>
      </w:r>
      <w:r>
        <w:rPr>
          <w:rFonts w:ascii="Times New Roman" w:hAnsi="Times New Roman" w:cs="Times New Roman"/>
          <w:sz w:val="26"/>
          <w:szCs w:val="26"/>
        </w:rPr>
        <w:t>và nộp về</w:t>
      </w:r>
      <w:r w:rsidR="000236D8">
        <w:rPr>
          <w:rFonts w:ascii="Times New Roman" w:hAnsi="Times New Roman" w:cs="Times New Roman"/>
          <w:sz w:val="26"/>
          <w:szCs w:val="26"/>
        </w:rPr>
        <w:t xml:space="preserve"> phòng Đào tạo (phòng 103-Nhà A2-</w:t>
      </w:r>
      <w:r>
        <w:rPr>
          <w:rFonts w:ascii="Times New Roman" w:hAnsi="Times New Roman" w:cs="Times New Roman"/>
          <w:sz w:val="26"/>
          <w:szCs w:val="26"/>
        </w:rPr>
        <w:t>g</w:t>
      </w:r>
      <w:r w:rsidR="000236D8">
        <w:rPr>
          <w:rFonts w:ascii="Times New Roman" w:hAnsi="Times New Roman" w:cs="Times New Roman"/>
          <w:sz w:val="26"/>
          <w:szCs w:val="26"/>
        </w:rPr>
        <w:t>ặp cô Thúy)</w:t>
      </w:r>
      <w:r w:rsidR="003845FF">
        <w:rPr>
          <w:rFonts w:ascii="Times New Roman" w:hAnsi="Times New Roman" w:cs="Times New Roman"/>
          <w:sz w:val="26"/>
          <w:szCs w:val="26"/>
        </w:rPr>
        <w:t>.</w:t>
      </w:r>
    </w:p>
    <w:p w:rsidR="003845FF" w:rsidRPr="003845FF" w:rsidRDefault="003845FF" w:rsidP="003845FF">
      <w:pPr>
        <w:spacing w:before="120" w:after="0" w:line="288" w:lineRule="auto"/>
        <w:ind w:firstLine="720"/>
        <w:jc w:val="both"/>
        <w:rPr>
          <w:rFonts w:ascii="Times New Roman" w:hAnsi="Times New Roman" w:cs="Times New Roman"/>
          <w:i/>
          <w:sz w:val="26"/>
          <w:szCs w:val="26"/>
        </w:rPr>
      </w:pPr>
      <w:r w:rsidRPr="003845FF">
        <w:rPr>
          <w:rFonts w:ascii="Times New Roman" w:hAnsi="Times New Roman" w:cs="Times New Roman"/>
          <w:i/>
          <w:sz w:val="26"/>
          <w:szCs w:val="26"/>
        </w:rPr>
        <w:t>* Lưu ý: trường hợp cố vấn học tập đi công tác vắng có thể xin xác nhận của Ban chủ nhiệm Khoa.</w:t>
      </w:r>
    </w:p>
    <w:p w:rsidR="003845FF" w:rsidRDefault="000236D8" w:rsidP="003845FF">
      <w:pPr>
        <w:spacing w:before="120" w:after="0" w:line="288" w:lineRule="auto"/>
        <w:jc w:val="both"/>
        <w:rPr>
          <w:rFonts w:ascii="Times New Roman" w:hAnsi="Times New Roman" w:cs="Times New Roman"/>
          <w:sz w:val="26"/>
          <w:szCs w:val="26"/>
        </w:rPr>
      </w:pPr>
      <w:r>
        <w:rPr>
          <w:rFonts w:ascii="Times New Roman" w:hAnsi="Times New Roman" w:cs="Times New Roman"/>
          <w:sz w:val="26"/>
          <w:szCs w:val="26"/>
        </w:rPr>
        <w:tab/>
      </w:r>
      <w:r w:rsidRPr="003845FF">
        <w:rPr>
          <w:rFonts w:ascii="Times New Roman" w:hAnsi="Times New Roman" w:cs="Times New Roman"/>
          <w:b/>
          <w:sz w:val="26"/>
          <w:szCs w:val="26"/>
          <w:u w:val="single"/>
        </w:rPr>
        <w:t>Bướ</w:t>
      </w:r>
      <w:r w:rsidR="003845FF" w:rsidRPr="003845FF">
        <w:rPr>
          <w:rFonts w:ascii="Times New Roman" w:hAnsi="Times New Roman" w:cs="Times New Roman"/>
          <w:b/>
          <w:sz w:val="26"/>
          <w:szCs w:val="26"/>
          <w:u w:val="single"/>
        </w:rPr>
        <w:t>c 4</w:t>
      </w:r>
      <w:r w:rsidRPr="003845FF">
        <w:rPr>
          <w:rFonts w:ascii="Times New Roman" w:hAnsi="Times New Roman" w:cs="Times New Roman"/>
          <w:b/>
          <w:sz w:val="26"/>
          <w:szCs w:val="26"/>
          <w:u w:val="single"/>
        </w:rPr>
        <w:t>:</w:t>
      </w:r>
      <w:r>
        <w:rPr>
          <w:rFonts w:ascii="Times New Roman" w:hAnsi="Times New Roman" w:cs="Times New Roman"/>
          <w:sz w:val="26"/>
          <w:szCs w:val="26"/>
        </w:rPr>
        <w:t xml:space="preserve"> </w:t>
      </w:r>
      <w:r w:rsidR="003845FF" w:rsidRPr="003845FF">
        <w:rPr>
          <w:rFonts w:ascii="Times New Roman" w:hAnsi="Times New Roman" w:cs="Times New Roman"/>
          <w:b/>
          <w:sz w:val="26"/>
          <w:szCs w:val="26"/>
        </w:rPr>
        <w:t>Thời hạn xử lý</w:t>
      </w:r>
    </w:p>
    <w:p w:rsidR="00D02B97" w:rsidRDefault="003845FF" w:rsidP="003845FF">
      <w:pPr>
        <w:spacing w:before="120"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Đơn đủ điều kiện sẽ được xử lý trong </w:t>
      </w:r>
      <w:r w:rsidR="00D02B97">
        <w:rPr>
          <w:rFonts w:ascii="Times New Roman" w:hAnsi="Times New Roman" w:cs="Times New Roman"/>
          <w:sz w:val="26"/>
          <w:szCs w:val="26"/>
        </w:rPr>
        <w:t>thời hạn 48 giờ kể từ khi nộp đơn.</w:t>
      </w:r>
      <w:r w:rsidRPr="003845FF">
        <w:rPr>
          <w:rFonts w:ascii="Times New Roman" w:hAnsi="Times New Roman" w:cs="Times New Roman"/>
          <w:sz w:val="26"/>
          <w:szCs w:val="26"/>
        </w:rPr>
        <w:t xml:space="preserve"> </w:t>
      </w:r>
      <w:r>
        <w:rPr>
          <w:rFonts w:ascii="Times New Roman" w:hAnsi="Times New Roman" w:cs="Times New Roman"/>
          <w:sz w:val="26"/>
          <w:szCs w:val="26"/>
        </w:rPr>
        <w:t>Sau thời hạn trên, sinh viên</w:t>
      </w:r>
      <w:r>
        <w:rPr>
          <w:rFonts w:ascii="Times New Roman" w:hAnsi="Times New Roman" w:cs="Times New Roman"/>
          <w:sz w:val="26"/>
          <w:szCs w:val="26"/>
        </w:rPr>
        <w:t xml:space="preserve">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dõi trên tài khoả</w:t>
      </w:r>
      <w:r>
        <w:rPr>
          <w:rFonts w:ascii="Times New Roman" w:hAnsi="Times New Roman" w:cs="Times New Roman"/>
          <w:sz w:val="26"/>
          <w:szCs w:val="26"/>
        </w:rPr>
        <w:t xml:space="preserve">n cá nhân để biết được kết quả và </w:t>
      </w:r>
      <w:r w:rsidR="00D02B97">
        <w:rPr>
          <w:rFonts w:ascii="Times New Roman" w:hAnsi="Times New Roman" w:cs="Times New Roman"/>
          <w:sz w:val="26"/>
          <w:szCs w:val="26"/>
        </w:rPr>
        <w:t xml:space="preserve">in lại thời khóa </w:t>
      </w:r>
      <w:r>
        <w:rPr>
          <w:rFonts w:ascii="Times New Roman" w:hAnsi="Times New Roman" w:cs="Times New Roman"/>
          <w:sz w:val="26"/>
          <w:szCs w:val="26"/>
        </w:rPr>
        <w:t>biểu mới để thực hiện</w:t>
      </w:r>
      <w:r w:rsidR="00D02B97">
        <w:rPr>
          <w:rFonts w:ascii="Times New Roman" w:hAnsi="Times New Roman" w:cs="Times New Roman"/>
          <w:sz w:val="26"/>
          <w:szCs w:val="26"/>
        </w:rPr>
        <w:t>.</w:t>
      </w:r>
    </w:p>
    <w:p w:rsidR="003845FF" w:rsidRPr="003845FF" w:rsidRDefault="003845FF" w:rsidP="003845FF">
      <w:pPr>
        <w:jc w:val="right"/>
        <w:rPr>
          <w:rFonts w:ascii="Times New Roman" w:hAnsi="Times New Roman" w:cs="Times New Roman"/>
          <w:b/>
          <w:sz w:val="26"/>
          <w:szCs w:val="26"/>
        </w:rPr>
      </w:pPr>
      <w:r w:rsidRPr="003845FF">
        <w:rPr>
          <w:rFonts w:ascii="Times New Roman" w:hAnsi="Times New Roman" w:cs="Times New Roman"/>
          <w:b/>
          <w:sz w:val="26"/>
          <w:szCs w:val="26"/>
        </w:rPr>
        <w:t>PHÒNG ĐÀO TẠO</w:t>
      </w:r>
    </w:p>
    <w:p w:rsidR="003845FF" w:rsidRDefault="003845FF"/>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528"/>
      </w:tblGrid>
      <w:tr w:rsidR="006E25B5" w:rsidRPr="006E25B5" w:rsidTr="006E25B5">
        <w:tc>
          <w:tcPr>
            <w:tcW w:w="4679" w:type="dxa"/>
          </w:tcPr>
          <w:p w:rsidR="006E25B5" w:rsidRPr="006E25B5" w:rsidRDefault="006E25B5" w:rsidP="00CA0928">
            <w:pPr>
              <w:spacing w:line="360" w:lineRule="auto"/>
              <w:jc w:val="center"/>
              <w:rPr>
                <w:rFonts w:ascii="Times New Roman" w:hAnsi="Times New Roman" w:cs="Times New Roman"/>
                <w:b/>
                <w:sz w:val="24"/>
                <w:szCs w:val="26"/>
              </w:rPr>
            </w:pPr>
            <w:r>
              <w:rPr>
                <w:rFonts w:ascii="Times New Roman" w:hAnsi="Times New Roman" w:cs="Times New Roman"/>
                <w:sz w:val="26"/>
                <w:szCs w:val="26"/>
              </w:rPr>
              <w:lastRenderedPageBreak/>
              <w:br w:type="column"/>
            </w:r>
            <w:r w:rsidRPr="006E25B5">
              <w:rPr>
                <w:rFonts w:ascii="Times New Roman" w:hAnsi="Times New Roman" w:cs="Times New Roman"/>
                <w:b/>
                <w:sz w:val="24"/>
                <w:szCs w:val="26"/>
              </w:rPr>
              <w:t>TRƯỜNG ĐẠI HỌC LÂM NGHIỆP</w:t>
            </w:r>
          </w:p>
          <w:p w:rsidR="006E25B5" w:rsidRPr="006E25B5" w:rsidRDefault="006E25B5" w:rsidP="00CA0928">
            <w:pPr>
              <w:spacing w:line="360" w:lineRule="auto"/>
              <w:jc w:val="center"/>
              <w:rPr>
                <w:rFonts w:ascii="Times New Roman" w:hAnsi="Times New Roman" w:cs="Times New Roman"/>
                <w:b/>
                <w:sz w:val="24"/>
                <w:szCs w:val="26"/>
              </w:rPr>
            </w:pPr>
            <w:r w:rsidRPr="006E25B5">
              <w:rPr>
                <w:rFonts w:ascii="Times New Roman" w:hAnsi="Times New Roman" w:cs="Times New Roman"/>
                <w:b/>
                <w:sz w:val="24"/>
                <w:szCs w:val="26"/>
              </w:rPr>
              <w:t>PHÒNG ĐÀO TẠO</w:t>
            </w:r>
          </w:p>
        </w:tc>
        <w:tc>
          <w:tcPr>
            <w:tcW w:w="5528" w:type="dxa"/>
          </w:tcPr>
          <w:p w:rsidR="006E25B5" w:rsidRPr="006E25B5" w:rsidRDefault="006E25B5" w:rsidP="006E25B5">
            <w:pPr>
              <w:spacing w:line="360" w:lineRule="auto"/>
              <w:jc w:val="center"/>
              <w:rPr>
                <w:rFonts w:ascii="Times New Roman" w:hAnsi="Times New Roman" w:cs="Times New Roman"/>
                <w:b/>
                <w:sz w:val="24"/>
                <w:szCs w:val="26"/>
              </w:rPr>
            </w:pPr>
            <w:r w:rsidRPr="006E25B5">
              <w:rPr>
                <w:rFonts w:ascii="Times New Roman" w:hAnsi="Times New Roman" w:cs="Times New Roman"/>
                <w:b/>
                <w:sz w:val="24"/>
                <w:szCs w:val="26"/>
              </w:rPr>
              <w:t>CỘNG HÒA XÃ HỘI CHỦ NGHĨA VIỆT NAM</w:t>
            </w:r>
          </w:p>
          <w:p w:rsidR="006E25B5" w:rsidRPr="006E25B5" w:rsidRDefault="006E25B5" w:rsidP="006E25B5">
            <w:pPr>
              <w:spacing w:line="360" w:lineRule="auto"/>
              <w:jc w:val="center"/>
              <w:rPr>
                <w:rFonts w:ascii="Times New Roman" w:hAnsi="Times New Roman" w:cs="Times New Roman"/>
                <w:b/>
                <w:sz w:val="24"/>
                <w:szCs w:val="26"/>
              </w:rPr>
            </w:pPr>
            <w:r w:rsidRPr="006E25B5">
              <w:rPr>
                <w:rFonts w:ascii="Times New Roman" w:hAnsi="Times New Roman" w:cs="Times New Roman"/>
                <w:b/>
                <w:sz w:val="24"/>
                <w:szCs w:val="26"/>
                <w:u w:val="single"/>
              </w:rPr>
              <w:t>Độc lập – Tự do – Hạnh phúc</w:t>
            </w:r>
          </w:p>
        </w:tc>
      </w:tr>
    </w:tbl>
    <w:p w:rsidR="006E25B5" w:rsidRDefault="006E25B5" w:rsidP="00CA0928">
      <w:pPr>
        <w:spacing w:after="0" w:line="360" w:lineRule="auto"/>
        <w:jc w:val="center"/>
        <w:rPr>
          <w:rFonts w:ascii="Times New Roman" w:hAnsi="Times New Roman" w:cs="Times New Roman"/>
          <w:b/>
          <w:sz w:val="26"/>
          <w:szCs w:val="26"/>
        </w:rPr>
      </w:pPr>
    </w:p>
    <w:p w:rsidR="00DE4091" w:rsidRDefault="00DE4091" w:rsidP="00CA0928">
      <w:pPr>
        <w:spacing w:after="0" w:line="360" w:lineRule="auto"/>
        <w:jc w:val="center"/>
        <w:rPr>
          <w:rFonts w:ascii="Times New Roman" w:hAnsi="Times New Roman" w:cs="Times New Roman"/>
          <w:sz w:val="26"/>
          <w:szCs w:val="26"/>
        </w:rPr>
      </w:pPr>
    </w:p>
    <w:p w:rsidR="003D56DA" w:rsidRPr="003D56DA" w:rsidRDefault="003D56DA" w:rsidP="00CA0928">
      <w:pPr>
        <w:spacing w:after="0" w:line="360" w:lineRule="auto"/>
        <w:jc w:val="center"/>
        <w:rPr>
          <w:rFonts w:ascii="Times New Roman" w:hAnsi="Times New Roman" w:cs="Times New Roman"/>
          <w:b/>
          <w:sz w:val="34"/>
          <w:szCs w:val="26"/>
        </w:rPr>
      </w:pPr>
      <w:r w:rsidRPr="003D56DA">
        <w:rPr>
          <w:rFonts w:ascii="Times New Roman" w:hAnsi="Times New Roman" w:cs="Times New Roman"/>
          <w:b/>
          <w:sz w:val="34"/>
          <w:szCs w:val="26"/>
        </w:rPr>
        <w:t>ĐƠN XIN RÚT HỌC PHẦN</w:t>
      </w:r>
    </w:p>
    <w:p w:rsidR="006E25B5" w:rsidRDefault="006E25B5" w:rsidP="006E25B5">
      <w:pPr>
        <w:spacing w:after="0" w:line="360" w:lineRule="auto"/>
        <w:ind w:firstLine="720"/>
        <w:jc w:val="both"/>
        <w:rPr>
          <w:rFonts w:ascii="Times New Roman" w:hAnsi="Times New Roman" w:cs="Times New Roman"/>
          <w:b/>
          <w:i/>
          <w:sz w:val="26"/>
          <w:szCs w:val="26"/>
        </w:rPr>
      </w:pPr>
    </w:p>
    <w:p w:rsidR="006E25B5" w:rsidRPr="008F3157" w:rsidRDefault="003D56DA" w:rsidP="006E25B5">
      <w:pPr>
        <w:spacing w:after="0" w:line="360" w:lineRule="auto"/>
        <w:ind w:firstLine="720"/>
        <w:jc w:val="both"/>
        <w:rPr>
          <w:rFonts w:ascii="Times New Roman" w:hAnsi="Times New Roman" w:cs="Times New Roman"/>
          <w:b/>
          <w:sz w:val="26"/>
          <w:szCs w:val="26"/>
        </w:rPr>
      </w:pPr>
      <w:r w:rsidRPr="008F3157">
        <w:rPr>
          <w:rFonts w:ascii="Times New Roman" w:hAnsi="Times New Roman" w:cs="Times New Roman"/>
          <w:b/>
          <w:i/>
          <w:sz w:val="26"/>
          <w:szCs w:val="26"/>
        </w:rPr>
        <w:t>Kính gửi:</w:t>
      </w:r>
      <w:r>
        <w:rPr>
          <w:rFonts w:ascii="Times New Roman" w:hAnsi="Times New Roman" w:cs="Times New Roman"/>
          <w:sz w:val="26"/>
          <w:szCs w:val="26"/>
        </w:rPr>
        <w:t xml:space="preserve"> </w:t>
      </w:r>
      <w:r>
        <w:rPr>
          <w:rFonts w:ascii="Times New Roman" w:hAnsi="Times New Roman" w:cs="Times New Roman"/>
          <w:sz w:val="26"/>
          <w:szCs w:val="26"/>
        </w:rPr>
        <w:tab/>
      </w:r>
      <w:r w:rsidR="006E25B5" w:rsidRPr="008F3157">
        <w:rPr>
          <w:rFonts w:ascii="Times New Roman" w:hAnsi="Times New Roman" w:cs="Times New Roman"/>
          <w:b/>
          <w:sz w:val="26"/>
          <w:szCs w:val="26"/>
        </w:rPr>
        <w:t xml:space="preserve">Phòng Đào tạo - </w:t>
      </w:r>
      <w:r w:rsidR="006E25B5">
        <w:rPr>
          <w:rFonts w:ascii="Times New Roman" w:hAnsi="Times New Roman" w:cs="Times New Roman"/>
          <w:b/>
          <w:sz w:val="26"/>
          <w:szCs w:val="26"/>
        </w:rPr>
        <w:t>T</w:t>
      </w:r>
      <w:r w:rsidR="006E25B5" w:rsidRPr="008F3157">
        <w:rPr>
          <w:rFonts w:ascii="Times New Roman" w:hAnsi="Times New Roman" w:cs="Times New Roman"/>
          <w:b/>
          <w:sz w:val="26"/>
          <w:szCs w:val="26"/>
        </w:rPr>
        <w:t>rường Đại học Lâm nghiệp</w:t>
      </w:r>
    </w:p>
    <w:p w:rsidR="003D56DA" w:rsidRPr="008F3157" w:rsidRDefault="006E25B5" w:rsidP="006E25B5">
      <w:pPr>
        <w:spacing w:after="0" w:line="360" w:lineRule="auto"/>
        <w:ind w:left="1440" w:firstLine="720"/>
        <w:jc w:val="both"/>
        <w:rPr>
          <w:rFonts w:ascii="Times New Roman" w:hAnsi="Times New Roman" w:cs="Times New Roman"/>
          <w:b/>
          <w:sz w:val="26"/>
          <w:szCs w:val="26"/>
        </w:rPr>
      </w:pPr>
      <w:r w:rsidRPr="006E25B5">
        <w:rPr>
          <w:rFonts w:ascii="Times New Roman" w:hAnsi="Times New Roman" w:cs="Times New Roman"/>
          <w:b/>
          <w:sz w:val="26"/>
          <w:szCs w:val="26"/>
        </w:rPr>
        <w:t>Giáo viên c</w:t>
      </w:r>
      <w:r w:rsidR="003D56DA" w:rsidRPr="006E25B5">
        <w:rPr>
          <w:rFonts w:ascii="Times New Roman" w:hAnsi="Times New Roman" w:cs="Times New Roman"/>
          <w:b/>
          <w:sz w:val="26"/>
          <w:szCs w:val="26"/>
        </w:rPr>
        <w:t>ố vấn</w:t>
      </w:r>
      <w:r w:rsidR="003D56DA" w:rsidRPr="008F3157">
        <w:rPr>
          <w:rFonts w:ascii="Times New Roman" w:hAnsi="Times New Roman" w:cs="Times New Roman"/>
          <w:b/>
          <w:sz w:val="26"/>
          <w:szCs w:val="26"/>
        </w:rPr>
        <w:t xml:space="preserve"> học tậ</w:t>
      </w:r>
      <w:r>
        <w:rPr>
          <w:rFonts w:ascii="Times New Roman" w:hAnsi="Times New Roman" w:cs="Times New Roman"/>
          <w:b/>
          <w:sz w:val="26"/>
          <w:szCs w:val="26"/>
        </w:rPr>
        <w:t>p L</w:t>
      </w:r>
      <w:r w:rsidR="003D56DA" w:rsidRPr="008F3157">
        <w:rPr>
          <w:rFonts w:ascii="Times New Roman" w:hAnsi="Times New Roman" w:cs="Times New Roman"/>
          <w:b/>
          <w:sz w:val="26"/>
          <w:szCs w:val="26"/>
        </w:rPr>
        <w:t>ớp ……………….</w:t>
      </w:r>
    </w:p>
    <w:p w:rsidR="006E25B5" w:rsidRDefault="006E25B5" w:rsidP="00CA0928">
      <w:pPr>
        <w:spacing w:after="0" w:line="360" w:lineRule="auto"/>
        <w:jc w:val="both"/>
        <w:rPr>
          <w:rFonts w:ascii="Times New Roman" w:hAnsi="Times New Roman" w:cs="Times New Roman"/>
          <w:sz w:val="26"/>
          <w:szCs w:val="26"/>
        </w:rPr>
      </w:pPr>
    </w:p>
    <w:p w:rsidR="009D2652" w:rsidRDefault="009D2652" w:rsidP="009D2652">
      <w:pPr>
        <w:tabs>
          <w:tab w:val="righ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Tên tôi là</w:t>
      </w:r>
      <w:r>
        <w:rPr>
          <w:rFonts w:ascii="Times New Roman" w:hAnsi="Times New Roman" w:cs="Times New Roman"/>
          <w:sz w:val="26"/>
          <w:szCs w:val="26"/>
        </w:rPr>
        <w:t>:</w:t>
      </w:r>
      <w:r>
        <w:rPr>
          <w:rFonts w:ascii="Times New Roman" w:hAnsi="Times New Roman" w:cs="Times New Roman"/>
          <w:sz w:val="26"/>
          <w:szCs w:val="26"/>
        </w:rPr>
        <w:tab/>
      </w:r>
    </w:p>
    <w:p w:rsidR="009D2652" w:rsidRDefault="009D2652" w:rsidP="009D2652">
      <w:pPr>
        <w:tabs>
          <w:tab w:val="righ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Mã sinh viên:</w:t>
      </w:r>
      <w:r>
        <w:rPr>
          <w:rFonts w:ascii="Times New Roman" w:hAnsi="Times New Roman" w:cs="Times New Roman"/>
          <w:sz w:val="26"/>
          <w:szCs w:val="26"/>
        </w:rPr>
        <w:tab/>
      </w:r>
    </w:p>
    <w:p w:rsidR="009D2652" w:rsidRDefault="009D2652" w:rsidP="009D2652">
      <w:pPr>
        <w:tabs>
          <w:tab w:val="righ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Sinh viên lớp: </w:t>
      </w:r>
      <w:r>
        <w:rPr>
          <w:rFonts w:ascii="Times New Roman" w:hAnsi="Times New Roman" w:cs="Times New Roman"/>
          <w:sz w:val="26"/>
          <w:szCs w:val="26"/>
        </w:rPr>
        <w:tab/>
      </w:r>
    </w:p>
    <w:p w:rsidR="006E25B5" w:rsidRDefault="006E25B5" w:rsidP="006E25B5">
      <w:pPr>
        <w:tabs>
          <w:tab w:val="righ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Lý do xin hủy học phần</w:t>
      </w:r>
      <w:r>
        <w:rPr>
          <w:rFonts w:ascii="Times New Roman" w:hAnsi="Times New Roman" w:cs="Times New Roman"/>
          <w:sz w:val="26"/>
          <w:szCs w:val="26"/>
        </w:rPr>
        <w:t>:</w:t>
      </w:r>
      <w:r>
        <w:rPr>
          <w:rFonts w:ascii="Times New Roman" w:hAnsi="Times New Roman" w:cs="Times New Roman"/>
          <w:sz w:val="26"/>
          <w:szCs w:val="26"/>
        </w:rPr>
        <w:tab/>
      </w:r>
    </w:p>
    <w:p w:rsidR="006E25B5" w:rsidRDefault="006E25B5" w:rsidP="006E25B5">
      <w:pPr>
        <w:tabs>
          <w:tab w:val="righ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rsidR="006E25B5" w:rsidRDefault="006E25B5" w:rsidP="006E25B5">
      <w:pPr>
        <w:tabs>
          <w:tab w:val="righ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rsidR="006E25B5" w:rsidRDefault="006E25B5" w:rsidP="006E25B5">
      <w:pPr>
        <w:tabs>
          <w:tab w:val="righ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rsidR="006E25B5" w:rsidRDefault="006E25B5" w:rsidP="006E25B5">
      <w:pPr>
        <w:tabs>
          <w:tab w:val="righ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rsidR="006E25B5" w:rsidRDefault="006E25B5" w:rsidP="006E25B5">
      <w:pPr>
        <w:tabs>
          <w:tab w:val="righ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rsidR="006E25B5" w:rsidRDefault="006E25B5" w:rsidP="006E25B5">
      <w:pPr>
        <w:tabs>
          <w:tab w:val="righ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rsidR="006E25B5" w:rsidRDefault="006E25B5" w:rsidP="006E25B5">
      <w:pPr>
        <w:tabs>
          <w:tab w:val="righ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rsidR="006E25B5" w:rsidRDefault="006E25B5" w:rsidP="006E25B5">
      <w:pPr>
        <w:tabs>
          <w:tab w:val="righ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Học phần</w:t>
      </w:r>
      <w:r w:rsidR="003D56DA">
        <w:rPr>
          <w:rFonts w:ascii="Times New Roman" w:hAnsi="Times New Roman" w:cs="Times New Roman"/>
          <w:sz w:val="26"/>
          <w:szCs w:val="26"/>
        </w:rPr>
        <w:t xml:space="preserve"> cần</w:t>
      </w:r>
      <w:r>
        <w:rPr>
          <w:rFonts w:ascii="Times New Roman" w:hAnsi="Times New Roman" w:cs="Times New Roman"/>
          <w:sz w:val="26"/>
          <w:szCs w:val="26"/>
        </w:rPr>
        <w:t xml:space="preserve"> hủy:</w:t>
      </w:r>
      <w:r>
        <w:rPr>
          <w:rFonts w:ascii="Times New Roman" w:hAnsi="Times New Roman" w:cs="Times New Roman"/>
          <w:sz w:val="26"/>
          <w:szCs w:val="26"/>
        </w:rPr>
        <w:tab/>
      </w:r>
    </w:p>
    <w:p w:rsidR="006E25B5" w:rsidRDefault="006E25B5" w:rsidP="006E25B5">
      <w:pPr>
        <w:tabs>
          <w:tab w:val="righ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rsidR="006E25B5" w:rsidRDefault="006E25B5" w:rsidP="006E25B5">
      <w:pPr>
        <w:tabs>
          <w:tab w:val="right" w:leader="dot" w:pos="9356"/>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
    <w:p w:rsidR="003D56DA" w:rsidRDefault="003D56DA" w:rsidP="00CA092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6E25B5">
        <w:rPr>
          <w:rFonts w:ascii="Times New Roman" w:hAnsi="Times New Roman" w:cs="Times New Roman"/>
          <w:sz w:val="26"/>
          <w:szCs w:val="26"/>
        </w:rPr>
        <w:t>….</w:t>
      </w:r>
      <w:r>
        <w:rPr>
          <w:rFonts w:ascii="Times New Roman" w:hAnsi="Times New Roman" w:cs="Times New Roman"/>
          <w:sz w:val="26"/>
          <w:szCs w:val="26"/>
        </w:rPr>
        <w:t>………………………………………………………...</w:t>
      </w:r>
      <w:r w:rsidR="006E25B5">
        <w:rPr>
          <w:rFonts w:ascii="Times New Roman" w:hAnsi="Times New Roman" w:cs="Times New Roman"/>
          <w:sz w:val="26"/>
          <w:szCs w:val="26"/>
        </w:rPr>
        <w:t>.............................</w:t>
      </w:r>
    </w:p>
    <w:p w:rsidR="008F3157" w:rsidRDefault="008F3157" w:rsidP="00CA0928">
      <w:pPr>
        <w:spacing w:after="0" w:line="360" w:lineRule="auto"/>
        <w:jc w:val="both"/>
        <w:rPr>
          <w:rFonts w:ascii="Times New Roman" w:hAnsi="Times New Roman" w:cs="Times New Roman"/>
          <w:sz w:val="26"/>
          <w:szCs w:val="26"/>
        </w:rPr>
      </w:pPr>
    </w:p>
    <w:p w:rsidR="006E25B5" w:rsidRPr="006E25B5" w:rsidRDefault="006E25B5" w:rsidP="006E25B5">
      <w:pPr>
        <w:spacing w:after="0" w:line="360" w:lineRule="auto"/>
        <w:jc w:val="right"/>
        <w:rPr>
          <w:rFonts w:ascii="Times New Roman" w:hAnsi="Times New Roman" w:cs="Times New Roman"/>
          <w:i/>
          <w:sz w:val="26"/>
          <w:szCs w:val="26"/>
        </w:rPr>
      </w:pPr>
      <w:r w:rsidRPr="006E25B5">
        <w:rPr>
          <w:rFonts w:ascii="Times New Roman" w:hAnsi="Times New Roman" w:cs="Times New Roman"/>
          <w:i/>
          <w:sz w:val="26"/>
          <w:szCs w:val="26"/>
        </w:rPr>
        <w:t>Hà nội, ngày…</w:t>
      </w:r>
      <w:r>
        <w:rPr>
          <w:rFonts w:ascii="Times New Roman" w:hAnsi="Times New Roman" w:cs="Times New Roman"/>
          <w:i/>
          <w:sz w:val="26"/>
          <w:szCs w:val="26"/>
        </w:rPr>
        <w:t>..</w:t>
      </w:r>
      <w:r w:rsidRPr="006E25B5">
        <w:rPr>
          <w:rFonts w:ascii="Times New Roman" w:hAnsi="Times New Roman" w:cs="Times New Roman"/>
          <w:i/>
          <w:sz w:val="26"/>
          <w:szCs w:val="26"/>
        </w:rPr>
        <w:t>.. tháng</w:t>
      </w:r>
      <w:proofErr w:type="gramStart"/>
      <w:r>
        <w:rPr>
          <w:rFonts w:ascii="Times New Roman" w:hAnsi="Times New Roman" w:cs="Times New Roman"/>
          <w:i/>
          <w:sz w:val="26"/>
          <w:szCs w:val="26"/>
        </w:rPr>
        <w:t>..</w:t>
      </w:r>
      <w:proofErr w:type="gramEnd"/>
      <w:r w:rsidRPr="006E25B5">
        <w:rPr>
          <w:rFonts w:ascii="Times New Roman" w:hAnsi="Times New Roman" w:cs="Times New Roman"/>
          <w:i/>
          <w:sz w:val="26"/>
          <w:szCs w:val="26"/>
        </w:rPr>
        <w:t xml:space="preserve">….. </w:t>
      </w:r>
      <w:proofErr w:type="gramStart"/>
      <w:r w:rsidRPr="006E25B5">
        <w:rPr>
          <w:rFonts w:ascii="Times New Roman" w:hAnsi="Times New Roman" w:cs="Times New Roman"/>
          <w:i/>
          <w:sz w:val="26"/>
          <w:szCs w:val="26"/>
        </w:rPr>
        <w:t>năm</w:t>
      </w:r>
      <w:proofErr w:type="gramEnd"/>
      <w:r w:rsidRPr="006E25B5">
        <w:rPr>
          <w:rFonts w:ascii="Times New Roman" w:hAnsi="Times New Roman" w:cs="Times New Roman"/>
          <w:i/>
          <w:sz w:val="26"/>
          <w:szCs w:val="26"/>
        </w:rPr>
        <w:t>……</w:t>
      </w:r>
      <w:r>
        <w:rPr>
          <w:rFonts w:ascii="Times New Roman" w:hAnsi="Times New Roman" w:cs="Times New Roman"/>
          <w:i/>
          <w:sz w:val="26"/>
          <w:szCs w:val="26"/>
        </w:rPr>
        <w:t>..</w:t>
      </w:r>
      <w:r w:rsidRPr="006E25B5">
        <w:rPr>
          <w:rFonts w:ascii="Times New Roman" w:hAnsi="Times New Roman" w:cs="Times New Roman"/>
          <w:i/>
          <w:sz w:val="26"/>
          <w:szCs w:val="26"/>
        </w:rPr>
        <w:t>…</w:t>
      </w:r>
    </w:p>
    <w:p w:rsidR="008F3157" w:rsidRPr="008F3157" w:rsidRDefault="006E25B5" w:rsidP="00CA0928">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Xác nhận của </w:t>
      </w:r>
      <w:r w:rsidR="008F3157" w:rsidRPr="008F3157">
        <w:rPr>
          <w:rFonts w:ascii="Times New Roman" w:hAnsi="Times New Roman" w:cs="Times New Roman"/>
          <w:b/>
          <w:sz w:val="26"/>
          <w:szCs w:val="26"/>
        </w:rPr>
        <w:t>cố vấn học tập</w:t>
      </w:r>
      <w:r w:rsidR="008F3157" w:rsidRPr="008F3157">
        <w:rPr>
          <w:rFonts w:ascii="Times New Roman" w:hAnsi="Times New Roman" w:cs="Times New Roman"/>
          <w:b/>
          <w:sz w:val="26"/>
          <w:szCs w:val="26"/>
        </w:rPr>
        <w:tab/>
      </w:r>
      <w:r w:rsidR="008F3157" w:rsidRPr="008F3157">
        <w:rPr>
          <w:rFonts w:ascii="Times New Roman" w:hAnsi="Times New Roman" w:cs="Times New Roman"/>
          <w:b/>
          <w:sz w:val="26"/>
          <w:szCs w:val="26"/>
        </w:rPr>
        <w:tab/>
      </w:r>
      <w:r w:rsidR="008F3157">
        <w:rPr>
          <w:rFonts w:ascii="Times New Roman" w:hAnsi="Times New Roman" w:cs="Times New Roman"/>
          <w:b/>
          <w:sz w:val="26"/>
          <w:szCs w:val="26"/>
        </w:rPr>
        <w:tab/>
      </w:r>
      <w:r w:rsidR="008F3157" w:rsidRPr="008F3157">
        <w:rPr>
          <w:rFonts w:ascii="Times New Roman" w:hAnsi="Times New Roman" w:cs="Times New Roman"/>
          <w:b/>
          <w:sz w:val="26"/>
          <w:szCs w:val="26"/>
        </w:rPr>
        <w:tab/>
      </w:r>
      <w:r w:rsidR="008F3157" w:rsidRPr="008F3157">
        <w:rPr>
          <w:rFonts w:ascii="Times New Roman" w:hAnsi="Times New Roman" w:cs="Times New Roman"/>
          <w:b/>
          <w:sz w:val="26"/>
          <w:szCs w:val="26"/>
        </w:rPr>
        <w:tab/>
      </w:r>
      <w:r>
        <w:rPr>
          <w:rFonts w:ascii="Times New Roman" w:hAnsi="Times New Roman" w:cs="Times New Roman"/>
          <w:b/>
          <w:sz w:val="26"/>
          <w:szCs w:val="26"/>
        </w:rPr>
        <w:t>Người làm đơn</w:t>
      </w:r>
    </w:p>
    <w:sectPr w:rsidR="008F3157" w:rsidRPr="008F3157" w:rsidSect="006E25B5">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8B3" w:rsidRDefault="00B428B3" w:rsidP="000236D8">
      <w:pPr>
        <w:spacing w:after="0" w:line="240" w:lineRule="auto"/>
      </w:pPr>
      <w:r>
        <w:separator/>
      </w:r>
    </w:p>
  </w:endnote>
  <w:endnote w:type="continuationSeparator" w:id="0">
    <w:p w:rsidR="00B428B3" w:rsidRDefault="00B428B3" w:rsidP="0002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8B3" w:rsidRDefault="00B428B3" w:rsidP="000236D8">
      <w:pPr>
        <w:spacing w:after="0" w:line="240" w:lineRule="auto"/>
      </w:pPr>
      <w:r>
        <w:separator/>
      </w:r>
    </w:p>
  </w:footnote>
  <w:footnote w:type="continuationSeparator" w:id="0">
    <w:p w:rsidR="00B428B3" w:rsidRDefault="00B428B3" w:rsidP="00023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3E42"/>
    <w:multiLevelType w:val="hybridMultilevel"/>
    <w:tmpl w:val="A16E8052"/>
    <w:lvl w:ilvl="0" w:tplc="509E210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F9"/>
    <w:rsid w:val="00023089"/>
    <w:rsid w:val="000236D8"/>
    <w:rsid w:val="00024DAA"/>
    <w:rsid w:val="000700FE"/>
    <w:rsid w:val="00082287"/>
    <w:rsid w:val="000A5053"/>
    <w:rsid w:val="000F1498"/>
    <w:rsid w:val="001002F4"/>
    <w:rsid w:val="001219FA"/>
    <w:rsid w:val="00262574"/>
    <w:rsid w:val="00270434"/>
    <w:rsid w:val="002C2F79"/>
    <w:rsid w:val="002E2670"/>
    <w:rsid w:val="002F7937"/>
    <w:rsid w:val="0033331E"/>
    <w:rsid w:val="003470E9"/>
    <w:rsid w:val="003845FF"/>
    <w:rsid w:val="003D56DA"/>
    <w:rsid w:val="003F2225"/>
    <w:rsid w:val="0045431A"/>
    <w:rsid w:val="00473B2A"/>
    <w:rsid w:val="004A6012"/>
    <w:rsid w:val="004E5FC0"/>
    <w:rsid w:val="005D1C5B"/>
    <w:rsid w:val="005F0660"/>
    <w:rsid w:val="006E25B5"/>
    <w:rsid w:val="006F3720"/>
    <w:rsid w:val="00761649"/>
    <w:rsid w:val="007D5107"/>
    <w:rsid w:val="00823884"/>
    <w:rsid w:val="00840F13"/>
    <w:rsid w:val="0087317E"/>
    <w:rsid w:val="008953C5"/>
    <w:rsid w:val="008F3157"/>
    <w:rsid w:val="009464C6"/>
    <w:rsid w:val="009D2652"/>
    <w:rsid w:val="009D2D54"/>
    <w:rsid w:val="00A21E7D"/>
    <w:rsid w:val="00A438F9"/>
    <w:rsid w:val="00A859D0"/>
    <w:rsid w:val="00AA0BDB"/>
    <w:rsid w:val="00AC67DF"/>
    <w:rsid w:val="00B13577"/>
    <w:rsid w:val="00B13B1D"/>
    <w:rsid w:val="00B1784E"/>
    <w:rsid w:val="00B428B3"/>
    <w:rsid w:val="00BC553A"/>
    <w:rsid w:val="00BF1115"/>
    <w:rsid w:val="00C92800"/>
    <w:rsid w:val="00CA0928"/>
    <w:rsid w:val="00CB7676"/>
    <w:rsid w:val="00CD36F9"/>
    <w:rsid w:val="00D01E84"/>
    <w:rsid w:val="00D02B97"/>
    <w:rsid w:val="00D75517"/>
    <w:rsid w:val="00DE4091"/>
    <w:rsid w:val="00DF0372"/>
    <w:rsid w:val="00E253E7"/>
    <w:rsid w:val="00F85E2A"/>
    <w:rsid w:val="00FC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0FE"/>
    <w:pPr>
      <w:ind w:left="720"/>
      <w:contextualSpacing/>
    </w:pPr>
  </w:style>
  <w:style w:type="paragraph" w:styleId="Header">
    <w:name w:val="header"/>
    <w:basedOn w:val="Normal"/>
    <w:link w:val="HeaderChar"/>
    <w:uiPriority w:val="99"/>
    <w:semiHidden/>
    <w:unhideWhenUsed/>
    <w:rsid w:val="000236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36D8"/>
  </w:style>
  <w:style w:type="paragraph" w:styleId="Footer">
    <w:name w:val="footer"/>
    <w:basedOn w:val="Normal"/>
    <w:link w:val="FooterChar"/>
    <w:uiPriority w:val="99"/>
    <w:semiHidden/>
    <w:unhideWhenUsed/>
    <w:rsid w:val="000236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36D8"/>
  </w:style>
  <w:style w:type="table" w:styleId="TableGrid">
    <w:name w:val="Table Grid"/>
    <w:basedOn w:val="TableNormal"/>
    <w:uiPriority w:val="59"/>
    <w:rsid w:val="006E2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0FE"/>
    <w:pPr>
      <w:ind w:left="720"/>
      <w:contextualSpacing/>
    </w:pPr>
  </w:style>
  <w:style w:type="paragraph" w:styleId="Header">
    <w:name w:val="header"/>
    <w:basedOn w:val="Normal"/>
    <w:link w:val="HeaderChar"/>
    <w:uiPriority w:val="99"/>
    <w:semiHidden/>
    <w:unhideWhenUsed/>
    <w:rsid w:val="000236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36D8"/>
  </w:style>
  <w:style w:type="paragraph" w:styleId="Footer">
    <w:name w:val="footer"/>
    <w:basedOn w:val="Normal"/>
    <w:link w:val="FooterChar"/>
    <w:uiPriority w:val="99"/>
    <w:semiHidden/>
    <w:unhideWhenUsed/>
    <w:rsid w:val="000236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36D8"/>
  </w:style>
  <w:style w:type="table" w:styleId="TableGrid">
    <w:name w:val="Table Grid"/>
    <w:basedOn w:val="TableNormal"/>
    <w:uiPriority w:val="59"/>
    <w:rsid w:val="006E2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Tel 0984.424.111</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Quang Bao</cp:lastModifiedBy>
  <cp:revision>3</cp:revision>
  <dcterms:created xsi:type="dcterms:W3CDTF">2012-02-07T04:09:00Z</dcterms:created>
  <dcterms:modified xsi:type="dcterms:W3CDTF">2012-02-07T04:34:00Z</dcterms:modified>
</cp:coreProperties>
</file>